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4119254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1 November</w:t>
      </w:r>
      <w:r w:rsidR="007E188B">
        <w:rPr>
          <w:rFonts w:ascii="Times New Roman" w:hAnsi="Times New Roman" w:cs="Times New Roman"/>
        </w:rPr>
        <w:t xml:space="preserve"> 2016</w:t>
      </w:r>
    </w:p>
    <w:p w14:paraId="7A23950C" w14:textId="0FC455C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Airbus A320-200</w:t>
      </w:r>
    </w:p>
    <w:p w14:paraId="4219F86D" w14:textId="01BCD00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9M-AFU</w:t>
      </w:r>
    </w:p>
    <w:p w14:paraId="64E55D15" w14:textId="1A864A9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 xml:space="preserve">Air Asia </w:t>
      </w:r>
      <w:proofErr w:type="spellStart"/>
      <w:r w:rsidR="004B5306">
        <w:rPr>
          <w:rFonts w:ascii="Times New Roman" w:hAnsi="Times New Roman" w:cs="Times New Roman"/>
        </w:rPr>
        <w:t>Berhad</w:t>
      </w:r>
      <w:proofErr w:type="spellEnd"/>
    </w:p>
    <w:p w14:paraId="4133ED82" w14:textId="454240B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4B00C9">
        <w:rPr>
          <w:rFonts w:ascii="Times New Roman" w:hAnsi="Times New Roman" w:cs="Times New Roman"/>
        </w:rPr>
        <w:tab/>
        <w:t>0</w:t>
      </w:r>
    </w:p>
    <w:p w14:paraId="2F82BACF" w14:textId="2DAA556F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>Air</w:t>
      </w:r>
      <w:r w:rsidR="004B5306" w:rsidRPr="004B5306">
        <w:rPr>
          <w:rFonts w:ascii="Times New Roman" w:hAnsi="Times New Roman" w:cs="Times New Roman"/>
        </w:rPr>
        <w:t>craft veered off runway on landing</w:t>
      </w:r>
    </w:p>
    <w:p w14:paraId="532C3C39" w14:textId="4D3B5F9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4B5306">
        <w:rPr>
          <w:rFonts w:ascii="Times New Roman" w:hAnsi="Times New Roman" w:cs="Times New Roman"/>
        </w:rPr>
        <w:t xml:space="preserve">Kota </w:t>
      </w:r>
      <w:proofErr w:type="spellStart"/>
      <w:r w:rsidR="004B5306">
        <w:rPr>
          <w:rFonts w:ascii="Times New Roman" w:hAnsi="Times New Roman" w:cs="Times New Roman"/>
        </w:rPr>
        <w:t>Bharu</w:t>
      </w:r>
      <w:proofErr w:type="spellEnd"/>
      <w:r w:rsidR="001A3357">
        <w:rPr>
          <w:rFonts w:ascii="Times New Roman" w:hAnsi="Times New Roman" w:cs="Times New Roman"/>
        </w:rPr>
        <w:t xml:space="preserve"> Airport, </w:t>
      </w:r>
      <w:r w:rsidR="004B5306">
        <w:rPr>
          <w:rFonts w:ascii="Times New Roman" w:hAnsi="Times New Roman" w:cs="Times New Roman"/>
        </w:rPr>
        <w:t>Kelantan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714656BB" w14:textId="77777777" w:rsidR="004B5306" w:rsidRDefault="004B5306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Aircraft performed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180</w:t>
      </w:r>
      <w:r>
        <w:rPr>
          <w:rFonts w:ascii="Yu Gothic UI Semilight" w:eastAsia="Yu Gothic UI Semilight" w:hAnsi="Yu Gothic UI Semilight" w:cs="Times New Roman" w:hint="eastAsia"/>
        </w:rPr>
        <w:t>̊</w:t>
      </w:r>
      <w:r>
        <w:rPr>
          <w:rFonts w:ascii="Times New Roman" w:hAnsi="Times New Roman" w:cs="Times New Roman"/>
        </w:rPr>
        <w:t xml:space="preserve"> turn on the runway for departure RWY 10 in KBR. While performing the maneuver the aircraft encountered a runway excursion. The nose wheel and left hand main wheel entered the grass area on the left hand side of RWY 10.</w:t>
      </w:r>
    </w:p>
    <w:p w14:paraId="14BD8542" w14:textId="77777777" w:rsidR="004B5306" w:rsidRDefault="004B5306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45ADFCC2" w14:textId="77777777" w:rsidR="004B5306" w:rsidRDefault="004B5306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engine was shut down and passengers were disembarked via a passenger stair. All passengers were transported to the main terminal via van and bus. Aircraft was declared AOG in KBR for initial and preliminary inspection.</w:t>
      </w:r>
    </w:p>
    <w:p w14:paraId="5F13CC52" w14:textId="77777777" w:rsidR="004B5306" w:rsidRDefault="004B5306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79A67A4" w14:textId="15924CD2" w:rsidR="001A3357" w:rsidRPr="001A3357" w:rsidRDefault="004B5306" w:rsidP="001A33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aircraft was ferried to KUL on 5 November 2016 with the landing gear extended. </w:t>
      </w:r>
    </w:p>
    <w:p w14:paraId="773AF1AB" w14:textId="77777777" w:rsidR="00573AA1" w:rsidRPr="00732F96" w:rsidRDefault="00573AA1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D37F0D1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0CEA735C" w:rsidR="00C17C57" w:rsidRDefault="001A33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PROBABLE </w:t>
      </w:r>
      <w:r w:rsidR="00573AA1" w:rsidRPr="00573AA1">
        <w:rPr>
          <w:rFonts w:ascii="Times New Roman" w:hAnsi="Times New Roman" w:cs="Times New Roman"/>
          <w:b/>
          <w:u w:val="single"/>
        </w:rPr>
        <w:t>CAUSE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A85D8D1" w14:textId="21BE8F58" w:rsidR="00732F96" w:rsidRDefault="00AB34BC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Unknown.</w:t>
      </w:r>
    </w:p>
    <w:p w14:paraId="55517741" w14:textId="77777777" w:rsidR="00573AA1" w:rsidRPr="00732F96" w:rsidRDefault="00573AA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5467ED84" w14:textId="77777777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995A948" w14:textId="6D8C08D8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732F96">
        <w:rPr>
          <w:rFonts w:ascii="Times New Roman" w:hAnsi="Times New Roman" w:cs="Times New Roman"/>
        </w:rPr>
        <w:t>It is recommended that:</w:t>
      </w: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570CABDC" w14:textId="11B10617" w:rsidR="00573AA1" w:rsidRDefault="00573AA1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573A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920A40">
        <w:rPr>
          <w:rFonts w:ascii="Times New Roman" w:hAnsi="Times New Roman" w:cs="Times New Roman"/>
        </w:rPr>
        <w:tab/>
      </w:r>
      <w:r w:rsidR="001A3357" w:rsidRPr="001A3357">
        <w:rPr>
          <w:rFonts w:ascii="Times New Roman" w:hAnsi="Times New Roman" w:cs="Times New Roman"/>
        </w:rPr>
        <w:t xml:space="preserve">The </w:t>
      </w:r>
      <w:r w:rsidR="00AB34BC">
        <w:rPr>
          <w:rFonts w:ascii="Times New Roman" w:hAnsi="Times New Roman" w:cs="Times New Roman"/>
        </w:rPr>
        <w:t>Flight Operations is to:</w:t>
      </w:r>
    </w:p>
    <w:p w14:paraId="6CD3BAC5" w14:textId="169A328F" w:rsidR="00AB34BC" w:rsidRDefault="00AB34BC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emphasis on compliance to the OM-A and recommendations of the Standard Operating Procedures.</w:t>
      </w:r>
    </w:p>
    <w:p w14:paraId="37AA2D57" w14:textId="09C67ACF" w:rsidR="00AB34BC" w:rsidRDefault="00AB34BC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reminder on duty prioritization during aircraft maneuvering especially during tight turns and limited space and lights and on adequate look out at all times.</w:t>
      </w:r>
    </w:p>
    <w:p w14:paraId="142926E9" w14:textId="611AC1B1" w:rsidR="00AB34BC" w:rsidRDefault="00AB34BC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include periodic training on the 180</w:t>
      </w:r>
      <w:r>
        <w:rPr>
          <w:rFonts w:ascii="Yu Gothic UI Semilight" w:eastAsia="Yu Gothic UI Semilight" w:hAnsi="Yu Gothic UI Semilight" w:cs="Times New Roman" w:hint="eastAsia"/>
        </w:rPr>
        <w:t>̊</w:t>
      </w:r>
      <w:r>
        <w:rPr>
          <w:rFonts w:ascii="Times New Roman" w:hAnsi="Times New Roman" w:cs="Times New Roman"/>
        </w:rPr>
        <w:t xml:space="preserve"> turn on runway and strong reminder to all crew on the recommended techniques.</w:t>
      </w:r>
    </w:p>
    <w:p w14:paraId="740AE5B2" w14:textId="2BB2180D" w:rsidR="00AB34BC" w:rsidRDefault="00905E67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on the usage of aircraft external lights </w:t>
      </w:r>
      <w:r w:rsidR="00F51C04">
        <w:rPr>
          <w:rFonts w:ascii="Times New Roman" w:hAnsi="Times New Roman" w:cs="Times New Roman"/>
        </w:rPr>
        <w:t>when needed, the existing lighting a</w:t>
      </w:r>
      <w:r>
        <w:rPr>
          <w:rFonts w:ascii="Times New Roman" w:hAnsi="Times New Roman" w:cs="Times New Roman"/>
        </w:rPr>
        <w:t>nd signage</w:t>
      </w:r>
      <w:r w:rsidR="00F51C04">
        <w:rPr>
          <w:rFonts w:ascii="Times New Roman" w:hAnsi="Times New Roman" w:cs="Times New Roman"/>
        </w:rPr>
        <w:t xml:space="preserve"> available at the airfield, coordination between cockpit crew and cabin crew</w:t>
      </w:r>
      <w:r w:rsidR="00F51C04" w:rsidRPr="00F51C04">
        <w:rPr>
          <w:rFonts w:ascii="Times New Roman" w:hAnsi="Times New Roman" w:cs="Times New Roman"/>
        </w:rPr>
        <w:t xml:space="preserve"> </w:t>
      </w:r>
      <w:r w:rsidR="00F51C04">
        <w:rPr>
          <w:rFonts w:ascii="Times New Roman" w:hAnsi="Times New Roman" w:cs="Times New Roman"/>
        </w:rPr>
        <w:t>and</w:t>
      </w:r>
      <w:r w:rsidR="00F51C04">
        <w:rPr>
          <w:rFonts w:ascii="Times New Roman" w:hAnsi="Times New Roman" w:cs="Times New Roman"/>
        </w:rPr>
        <w:t xml:space="preserve"> providing adequate information to the passengers as soon as practical.</w:t>
      </w:r>
    </w:p>
    <w:p w14:paraId="0F28CFA1" w14:textId="2680178B" w:rsidR="00F51C04" w:rsidRDefault="00F51C04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emphasise</w:t>
      </w:r>
      <w:proofErr w:type="spellEnd"/>
      <w:r>
        <w:rPr>
          <w:rFonts w:ascii="Times New Roman" w:hAnsi="Times New Roman" w:cs="Times New Roman"/>
        </w:rPr>
        <w:t xml:space="preserve"> the importance of proper discussion and briefing, teamwork and duty prioritization and to continue providing crew support post incident.</w:t>
      </w:r>
    </w:p>
    <w:p w14:paraId="4426FB36" w14:textId="4859C44F" w:rsidR="00F51C04" w:rsidRDefault="00F51C04" w:rsidP="00AB34B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request and recommend the airport authority for a turning pan in KBR as there is no suitable adjacent taxiway for Runway 10.</w:t>
      </w:r>
    </w:p>
    <w:p w14:paraId="7C61E63A" w14:textId="77777777" w:rsidR="001A3357" w:rsidRDefault="001A3357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EF4CB3A" w14:textId="77777777" w:rsidR="000F0B38" w:rsidRDefault="000F0B38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0025462B" w14:textId="77777777" w:rsidR="000F0B38" w:rsidRDefault="000F0B38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10187C9" w14:textId="77777777" w:rsidR="000F0B38" w:rsidRPr="00573AA1" w:rsidRDefault="000F0B38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A210744" w14:textId="6AD8F14A" w:rsidR="00732F96" w:rsidRDefault="00573AA1" w:rsidP="00573AA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 w:rsidRPr="00573AA1">
        <w:rPr>
          <w:rFonts w:ascii="Times New Roman" w:hAnsi="Times New Roman" w:cs="Times New Roman"/>
        </w:rPr>
        <w:t>2</w:t>
      </w:r>
      <w:r w:rsidR="00920A40">
        <w:rPr>
          <w:rFonts w:ascii="Times New Roman" w:hAnsi="Times New Roman" w:cs="Times New Roman"/>
        </w:rPr>
        <w:t>.</w:t>
      </w:r>
      <w:r w:rsidRPr="00573AA1">
        <w:rPr>
          <w:rFonts w:ascii="Times New Roman" w:hAnsi="Times New Roman" w:cs="Times New Roman"/>
        </w:rPr>
        <w:tab/>
      </w:r>
      <w:r w:rsidR="001A3357" w:rsidRPr="001A3357">
        <w:rPr>
          <w:rFonts w:ascii="Times New Roman" w:hAnsi="Times New Roman" w:cs="Times New Roman"/>
        </w:rPr>
        <w:t xml:space="preserve">The </w:t>
      </w:r>
      <w:r w:rsidR="00F51C04">
        <w:rPr>
          <w:rFonts w:ascii="Times New Roman" w:hAnsi="Times New Roman" w:cs="Times New Roman"/>
        </w:rPr>
        <w:t>Ground Operation is to:</w:t>
      </w:r>
    </w:p>
    <w:p w14:paraId="1055375E" w14:textId="67DFFB37" w:rsidR="000F0B38" w:rsidRDefault="000F0B38" w:rsidP="000F0B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prepared on ad-hoc requirements such as crew and passengers accommodation, food and transportation where required.</w:t>
      </w:r>
    </w:p>
    <w:p w14:paraId="4D6ADE01" w14:textId="491076F8" w:rsidR="000F0B38" w:rsidRDefault="000F0B38" w:rsidP="000F0B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crew and passenger’s accommodation.</w:t>
      </w:r>
    </w:p>
    <w:p w14:paraId="6D6F74C7" w14:textId="240A01D3" w:rsidR="000F0B38" w:rsidRPr="00732F96" w:rsidRDefault="000F0B38" w:rsidP="000F0B3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 prepared on required and suitable machinery, vehicle and equipment where and when required should an incident happen.</w:t>
      </w:r>
    </w:p>
    <w:sectPr w:rsidR="000F0B38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2F5B90CB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4B00C9">
      <w:rPr>
        <w:rFonts w:ascii="Times New Roman" w:hAnsi="Times New Roman" w:cs="Times New Roman"/>
        <w:b/>
      </w:rPr>
      <w:t>SI</w:t>
    </w:r>
    <w:r w:rsidR="004B5306">
      <w:rPr>
        <w:rFonts w:ascii="Times New Roman" w:hAnsi="Times New Roman" w:cs="Times New Roman"/>
        <w:b/>
      </w:rPr>
      <w:t xml:space="preserve"> 12</w:t>
    </w:r>
    <w:r w:rsidRPr="00C17C57">
      <w:rPr>
        <w:rFonts w:ascii="Times New Roman" w:hAnsi="Times New Roman" w:cs="Times New Roman"/>
        <w:b/>
      </w:rPr>
      <w:t>/16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623"/>
    <w:multiLevelType w:val="hybridMultilevel"/>
    <w:tmpl w:val="587AA4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480"/>
    <w:multiLevelType w:val="hybridMultilevel"/>
    <w:tmpl w:val="80FE19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0F0B38"/>
    <w:rsid w:val="00106D81"/>
    <w:rsid w:val="001172E6"/>
    <w:rsid w:val="001339E7"/>
    <w:rsid w:val="00140995"/>
    <w:rsid w:val="00163C97"/>
    <w:rsid w:val="0016634B"/>
    <w:rsid w:val="0018637E"/>
    <w:rsid w:val="001A25CE"/>
    <w:rsid w:val="001A3357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3E32AA"/>
    <w:rsid w:val="00403434"/>
    <w:rsid w:val="0042138F"/>
    <w:rsid w:val="00433F4A"/>
    <w:rsid w:val="00461F59"/>
    <w:rsid w:val="00484AAE"/>
    <w:rsid w:val="004921FC"/>
    <w:rsid w:val="004B00C9"/>
    <w:rsid w:val="004B5306"/>
    <w:rsid w:val="004C0A16"/>
    <w:rsid w:val="004C676F"/>
    <w:rsid w:val="0056261F"/>
    <w:rsid w:val="00573AA1"/>
    <w:rsid w:val="005A2ED6"/>
    <w:rsid w:val="0066125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05E67"/>
    <w:rsid w:val="00914FF8"/>
    <w:rsid w:val="00915214"/>
    <w:rsid w:val="00920A40"/>
    <w:rsid w:val="0093427D"/>
    <w:rsid w:val="009346A5"/>
    <w:rsid w:val="009631B9"/>
    <w:rsid w:val="009739A5"/>
    <w:rsid w:val="00992094"/>
    <w:rsid w:val="009A0AA7"/>
    <w:rsid w:val="009B750F"/>
    <w:rsid w:val="009D15CD"/>
    <w:rsid w:val="009F6CD5"/>
    <w:rsid w:val="00A71299"/>
    <w:rsid w:val="00AB09B5"/>
    <w:rsid w:val="00AB34BC"/>
    <w:rsid w:val="00AF494E"/>
    <w:rsid w:val="00B36C5F"/>
    <w:rsid w:val="00B4626F"/>
    <w:rsid w:val="00BA6313"/>
    <w:rsid w:val="00C17C57"/>
    <w:rsid w:val="00C17F26"/>
    <w:rsid w:val="00C348DD"/>
    <w:rsid w:val="00C61049"/>
    <w:rsid w:val="00CA2D6A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51C04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AE9C8D29-1B94-4D6E-8B31-6AB8F22C4546}"/>
</file>

<file path=customXml/itemProps2.xml><?xml version="1.0" encoding="utf-8"?>
<ds:datastoreItem xmlns:ds="http://schemas.openxmlformats.org/officeDocument/2006/customXml" ds:itemID="{CCCC31BC-F719-42A7-B704-8BFCE6DA51C4}"/>
</file>

<file path=customXml/itemProps3.xml><?xml version="1.0" encoding="utf-8"?>
<ds:datastoreItem xmlns:ds="http://schemas.openxmlformats.org/officeDocument/2006/customXml" ds:itemID="{F8DF926B-5DE4-47CA-B0F6-1BA26DBA9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2018-07-04T07:12:00Z</dcterms:created>
  <dcterms:modified xsi:type="dcterms:W3CDTF">2018-07-04T07:12:00Z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