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6B01419F"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355E64">
        <w:rPr>
          <w:rFonts w:ascii="Times New Roman" w:hAnsi="Times New Roman" w:cs="Times New Roman"/>
        </w:rPr>
        <w:t>10 January 2014</w:t>
      </w:r>
    </w:p>
    <w:p w14:paraId="7A23950C" w14:textId="28F5711E"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355E64">
        <w:rPr>
          <w:rFonts w:ascii="Times New Roman" w:hAnsi="Times New Roman" w:cs="Times New Roman"/>
        </w:rPr>
        <w:t>Cessna 172L</w:t>
      </w:r>
    </w:p>
    <w:p w14:paraId="4219F86D" w14:textId="5A7997F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355E64">
        <w:rPr>
          <w:rFonts w:ascii="Times New Roman" w:hAnsi="Times New Roman" w:cs="Times New Roman"/>
        </w:rPr>
        <w:t>9M-RFC</w:t>
      </w:r>
    </w:p>
    <w:p w14:paraId="64E55D15" w14:textId="05C7DE90"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355E64">
        <w:rPr>
          <w:rFonts w:ascii="Times New Roman" w:hAnsi="Times New Roman" w:cs="Times New Roman"/>
        </w:rPr>
        <w:t>Royal Selangor Flying Club</w:t>
      </w:r>
    </w:p>
    <w:p w14:paraId="4133ED82" w14:textId="5FB1E924"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355E64">
        <w:rPr>
          <w:rFonts w:ascii="Times New Roman" w:hAnsi="Times New Roman" w:cs="Times New Roman"/>
        </w:rPr>
        <w:t>0</w:t>
      </w:r>
    </w:p>
    <w:p w14:paraId="2F82BACF" w14:textId="7B6F286C"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355E64" w:rsidRPr="00355E64">
        <w:rPr>
          <w:rFonts w:ascii="Times New Roman" w:hAnsi="Times New Roman" w:cs="Times New Roman"/>
        </w:rPr>
        <w:t>Crashed into jungle</w:t>
      </w:r>
    </w:p>
    <w:p w14:paraId="532C3C39" w14:textId="4F9B4B5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355E64">
        <w:rPr>
          <w:rFonts w:ascii="Times New Roman" w:hAnsi="Times New Roman" w:cs="Times New Roman"/>
        </w:rPr>
        <w:t>Ulu</w:t>
      </w:r>
      <w:proofErr w:type="spellEnd"/>
      <w:r w:rsidR="00355E64">
        <w:rPr>
          <w:rFonts w:ascii="Times New Roman" w:hAnsi="Times New Roman" w:cs="Times New Roman"/>
        </w:rPr>
        <w:t xml:space="preserve"> Yam, Selangor</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4FF17A3" w14:textId="1B2DA190" w:rsidR="00545DFE" w:rsidRDefault="00355E64"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On the 10 January 2014, a Royal Selangor Flying Club Cessna 172L aircraft bearing Malaysian registration number 9M-RFC took off from </w:t>
      </w:r>
      <w:proofErr w:type="spellStart"/>
      <w:r>
        <w:rPr>
          <w:rFonts w:ascii="Times New Roman" w:hAnsi="Times New Roman" w:cs="Times New Roman"/>
        </w:rPr>
        <w:t>Simpang</w:t>
      </w:r>
      <w:proofErr w:type="spellEnd"/>
      <w:r>
        <w:rPr>
          <w:rFonts w:ascii="Times New Roman" w:hAnsi="Times New Roman" w:cs="Times New Roman"/>
        </w:rPr>
        <w:t xml:space="preserve"> Airport, Kuala Lumpur on a private flight</w:t>
      </w:r>
      <w:r w:rsidR="00CC3499">
        <w:rPr>
          <w:rFonts w:ascii="Times New Roman" w:hAnsi="Times New Roman" w:cs="Times New Roman"/>
        </w:rPr>
        <w:t xml:space="preserve"> around Kuala Lumpur area. After some uneventful flying over Kuala Lumpur city area, they noticed that huge clouds were above them and they without realizing have descended to 500ft. They decided to return back to </w:t>
      </w:r>
      <w:proofErr w:type="spellStart"/>
      <w:r w:rsidR="00CC3499">
        <w:rPr>
          <w:rFonts w:ascii="Times New Roman" w:hAnsi="Times New Roman" w:cs="Times New Roman"/>
        </w:rPr>
        <w:t>Simpang</w:t>
      </w:r>
      <w:proofErr w:type="spellEnd"/>
      <w:r w:rsidR="00CC3499">
        <w:rPr>
          <w:rFonts w:ascii="Times New Roman" w:hAnsi="Times New Roman" w:cs="Times New Roman"/>
        </w:rPr>
        <w:t xml:space="preserve"> Airport and did a 180 degrees turn. As they were turning back, the pilot observed that his airspeed was low, </w:t>
      </w:r>
      <w:proofErr w:type="spellStart"/>
      <w:r w:rsidR="00CC3499">
        <w:rPr>
          <w:rFonts w:ascii="Times New Roman" w:hAnsi="Times New Roman" w:cs="Times New Roman"/>
        </w:rPr>
        <w:t>i.e</w:t>
      </w:r>
      <w:proofErr w:type="spellEnd"/>
      <w:r w:rsidR="00CC3499">
        <w:rPr>
          <w:rFonts w:ascii="Times New Roman" w:hAnsi="Times New Roman" w:cs="Times New Roman"/>
        </w:rPr>
        <w:t xml:space="preserve"> 70knts. Next, the pilot noticed that the aircraft was sinking and the stall warning horn was also audible. The pilot tried to recover from the stall condition by applying full engine power but the aircraft failed to climb and the aircraft crashed into the trees within </w:t>
      </w:r>
      <w:proofErr w:type="spellStart"/>
      <w:r w:rsidR="00CC3499">
        <w:rPr>
          <w:rFonts w:ascii="Times New Roman" w:hAnsi="Times New Roman" w:cs="Times New Roman"/>
        </w:rPr>
        <w:t>Batu</w:t>
      </w:r>
      <w:proofErr w:type="spellEnd"/>
      <w:r w:rsidR="00CC3499">
        <w:rPr>
          <w:rFonts w:ascii="Times New Roman" w:hAnsi="Times New Roman" w:cs="Times New Roman"/>
        </w:rPr>
        <w:t xml:space="preserve"> Damn area.</w:t>
      </w:r>
    </w:p>
    <w:p w14:paraId="7A3D4283" w14:textId="77777777" w:rsidR="00CC3499" w:rsidRDefault="00CC3499" w:rsidP="00C17C57">
      <w:pPr>
        <w:pStyle w:val="ListParagraph"/>
        <w:shd w:val="clear" w:color="auto" w:fill="FFFFFF"/>
        <w:ind w:left="0"/>
        <w:jc w:val="both"/>
        <w:rPr>
          <w:rFonts w:ascii="Times New Roman" w:hAnsi="Times New Roman" w:cs="Times New Roman"/>
        </w:rPr>
      </w:pPr>
    </w:p>
    <w:p w14:paraId="409BE276" w14:textId="0DF96F68" w:rsidR="00CC3499" w:rsidRDefault="00CC3499"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At time of the accident there were 3 people on board, consisting of the Pilot and 2 passengers. The Pilot and 2 passengers survived the crash with injuries with injuries. The aircraft was badly damaged with significant damage to the cockpit, fuselage, left/right wings, tail section and nose section.</w:t>
      </w:r>
    </w:p>
    <w:p w14:paraId="3533A792" w14:textId="77777777" w:rsidR="00CC3499" w:rsidRDefault="00CC3499"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5D3213DA" w:rsidR="00024138" w:rsidRDefault="009C575F"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The cause of the accident is due to the poor airmanship showed by the pilot that resulted in the poor flying performance.</w:t>
      </w:r>
    </w:p>
    <w:p w14:paraId="65307D6A" w14:textId="77777777" w:rsidR="009C575F" w:rsidRDefault="009C575F" w:rsidP="00C17C57">
      <w:pPr>
        <w:pStyle w:val="ListParagraph"/>
        <w:shd w:val="clear" w:color="auto" w:fill="FFFFFF"/>
        <w:ind w:left="0"/>
        <w:jc w:val="both"/>
        <w:rPr>
          <w:rFonts w:ascii="Times New Roman" w:hAnsi="Times New Roman" w:cs="Times New Roman"/>
        </w:rPr>
      </w:pP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17B74EA8" w:rsidR="00732F96" w:rsidRDefault="009C575F"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DCA should carry out appropriate action against the aircraft captain to prevent similar situation to happen.</w:t>
      </w:r>
      <w:bookmarkStart w:id="0" w:name="_GoBack"/>
      <w:bookmarkEnd w:id="0"/>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587C05C0" w:rsidR="00C17C57" w:rsidRDefault="00C17C57">
    <w:pPr>
      <w:pStyle w:val="Header"/>
    </w:pPr>
    <w:r>
      <w:rPr>
        <w:noProof/>
        <w:lang w:val="ms-MY" w:eastAsia="ms-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355E64">
      <w:rPr>
        <w:rFonts w:ascii="Times New Roman" w:hAnsi="Times New Roman" w:cs="Times New Roman"/>
        <w:b/>
      </w:rPr>
      <w:t>A 02/14</w:t>
    </w:r>
    <w:r w:rsidRPr="00C17C57">
      <w:rPr>
        <w:rFonts w:ascii="Times New Roman" w:hAnsi="Times New Roman" w:cs="Times New Roman"/>
        <w:b/>
      </w:rPr>
      <w:ptab w:relativeTo="margin" w:alignment="right" w:leader="none"/>
    </w:r>
    <w:r>
      <w:rPr>
        <w:noProof/>
        <w:lang w:val="ms-MY" w:eastAsia="ms-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55E64"/>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724CEC"/>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3427D"/>
    <w:rsid w:val="009346A5"/>
    <w:rsid w:val="009631B9"/>
    <w:rsid w:val="00992094"/>
    <w:rsid w:val="009A0AA7"/>
    <w:rsid w:val="009B750F"/>
    <w:rsid w:val="009C575F"/>
    <w:rsid w:val="009D15CD"/>
    <w:rsid w:val="009E6FF2"/>
    <w:rsid w:val="009F6CD5"/>
    <w:rsid w:val="00A71299"/>
    <w:rsid w:val="00AB09B5"/>
    <w:rsid w:val="00AF494E"/>
    <w:rsid w:val="00B36C5F"/>
    <w:rsid w:val="00B4626F"/>
    <w:rsid w:val="00BA6313"/>
    <w:rsid w:val="00BE7993"/>
    <w:rsid w:val="00C17C57"/>
    <w:rsid w:val="00C17F26"/>
    <w:rsid w:val="00C348DD"/>
    <w:rsid w:val="00C44A50"/>
    <w:rsid w:val="00C61049"/>
    <w:rsid w:val="00CA2D6A"/>
    <w:rsid w:val="00CC3499"/>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3E0E663C-06BC-4A53-B4E4-5590DF2D47A0}"/>
</file>

<file path=customXml/itemProps2.xml><?xml version="1.0" encoding="utf-8"?>
<ds:datastoreItem xmlns:ds="http://schemas.openxmlformats.org/officeDocument/2006/customXml" ds:itemID="{E148DBBF-400C-417A-A5C8-119837DD06B6}"/>
</file>

<file path=customXml/itemProps3.xml><?xml version="1.0" encoding="utf-8"?>
<ds:datastoreItem xmlns:ds="http://schemas.openxmlformats.org/officeDocument/2006/customXml" ds:itemID="{4A19FCF5-949F-44AA-9994-8335291D9DC0}"/>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 bin Jamaludin</cp:lastModifiedBy>
  <cp:revision>2</cp:revision>
  <cp:lastPrinted>2017-09-08T08:51:00Z</cp:lastPrinted>
  <dcterms:created xsi:type="dcterms:W3CDTF">2018-06-13T05:19:00Z</dcterms:created>
  <dcterms:modified xsi:type="dcterms:W3CDTF">2018-06-13T05:19:00Z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